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E11AD" w14:textId="5858E9C0" w:rsidR="00FD2BB2" w:rsidRPr="007E7300" w:rsidRDefault="007E7300" w:rsidP="0046054B">
      <w:pPr>
        <w:jc w:val="both"/>
        <w:rPr>
          <w:sz w:val="28"/>
          <w:szCs w:val="28"/>
          <w:u w:val="single"/>
        </w:rPr>
      </w:pPr>
      <w:r w:rsidRPr="007E7300">
        <w:rPr>
          <w:sz w:val="28"/>
          <w:szCs w:val="28"/>
          <w:u w:val="single"/>
        </w:rPr>
        <w:t>ESTRATEGIA VELA ENVOLVENTE</w:t>
      </w:r>
    </w:p>
    <w:p w14:paraId="7F206CFD" w14:textId="517A6FF6" w:rsidR="007E7300" w:rsidRDefault="007E7300" w:rsidP="0046054B">
      <w:pPr>
        <w:jc w:val="both"/>
        <w:rPr>
          <w:i w:val="0"/>
          <w:iCs w:val="0"/>
          <w:sz w:val="22"/>
          <w:szCs w:val="22"/>
        </w:rPr>
      </w:pPr>
      <w:r w:rsidRPr="007E7300">
        <w:rPr>
          <w:i w:val="0"/>
          <w:iCs w:val="0"/>
          <w:sz w:val="22"/>
          <w:szCs w:val="22"/>
        </w:rPr>
        <w:t>Según se muestra en la imagen adjunta, es una estrategia cuyo funcionamiento es muy simple.</w:t>
      </w:r>
      <w:r>
        <w:rPr>
          <w:i w:val="0"/>
          <w:iCs w:val="0"/>
          <w:sz w:val="22"/>
          <w:szCs w:val="22"/>
        </w:rPr>
        <w:t xml:space="preserve"> Solo se deben tener en cuenta los INPUTS para poder parametrizar el experto correctamente.</w:t>
      </w:r>
      <w:r w:rsidR="00900BC7">
        <w:rPr>
          <w:i w:val="0"/>
          <w:iCs w:val="0"/>
          <w:sz w:val="22"/>
          <w:szCs w:val="22"/>
        </w:rPr>
        <w:t xml:space="preserve"> Las órdenes</w:t>
      </w:r>
      <w:r w:rsidR="00461C89">
        <w:rPr>
          <w:i w:val="0"/>
          <w:iCs w:val="0"/>
          <w:sz w:val="22"/>
          <w:szCs w:val="22"/>
        </w:rPr>
        <w:t xml:space="preserve"> de </w:t>
      </w:r>
      <w:proofErr w:type="spellStart"/>
      <w:r w:rsidR="00461C89">
        <w:rPr>
          <w:i w:val="0"/>
          <w:iCs w:val="0"/>
          <w:sz w:val="22"/>
          <w:szCs w:val="22"/>
        </w:rPr>
        <w:t>Take</w:t>
      </w:r>
      <w:proofErr w:type="spellEnd"/>
      <w:r w:rsidR="00461C89">
        <w:rPr>
          <w:i w:val="0"/>
          <w:iCs w:val="0"/>
          <w:sz w:val="22"/>
          <w:szCs w:val="22"/>
        </w:rPr>
        <w:t xml:space="preserve"> </w:t>
      </w:r>
      <w:proofErr w:type="spellStart"/>
      <w:r w:rsidR="00461C89">
        <w:rPr>
          <w:i w:val="0"/>
          <w:iCs w:val="0"/>
          <w:sz w:val="22"/>
          <w:szCs w:val="22"/>
        </w:rPr>
        <w:t>Profit</w:t>
      </w:r>
      <w:proofErr w:type="spellEnd"/>
      <w:r w:rsidR="00900BC7">
        <w:rPr>
          <w:i w:val="0"/>
          <w:iCs w:val="0"/>
          <w:sz w:val="22"/>
          <w:szCs w:val="22"/>
        </w:rPr>
        <w:t xml:space="preserve"> se calculan de manera porcentual con respecto al precio de entrada.</w:t>
      </w:r>
    </w:p>
    <w:p w14:paraId="43D018B6" w14:textId="33A6BD09" w:rsidR="00F055AD" w:rsidRPr="00F055AD" w:rsidRDefault="00F055AD" w:rsidP="0046054B">
      <w:pPr>
        <w:spacing w:after="0"/>
        <w:jc w:val="both"/>
        <w:rPr>
          <w:b/>
          <w:bCs/>
          <w:i w:val="0"/>
          <w:iCs w:val="0"/>
          <w:sz w:val="22"/>
          <w:szCs w:val="22"/>
        </w:rPr>
      </w:pPr>
      <w:r w:rsidRPr="00F055AD">
        <w:rPr>
          <w:b/>
          <w:bCs/>
          <w:i w:val="0"/>
          <w:iCs w:val="0"/>
          <w:sz w:val="22"/>
          <w:szCs w:val="22"/>
        </w:rPr>
        <w:t>COMPRA</w:t>
      </w:r>
    </w:p>
    <w:p w14:paraId="70900DF0" w14:textId="4F4A1D06" w:rsidR="007E7300" w:rsidRDefault="007E7300" w:rsidP="0046054B">
      <w:pPr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La estrategia consiste en una vela que envuelve las dos últimas, o también podrían ser las tres o cuatro últimas, esto es un INPUT que se debe poder elegir.</w:t>
      </w:r>
    </w:p>
    <w:p w14:paraId="16AA2508" w14:textId="2C9899D4" w:rsidR="007E7300" w:rsidRDefault="007E7300" w:rsidP="0046054B">
      <w:pPr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La compra sucede cuando el precio de cierre </w:t>
      </w:r>
      <w:r w:rsidR="00461C89">
        <w:rPr>
          <w:i w:val="0"/>
          <w:iCs w:val="0"/>
          <w:sz w:val="22"/>
          <w:szCs w:val="22"/>
        </w:rPr>
        <w:t xml:space="preserve">de la vela </w:t>
      </w:r>
      <w:proofErr w:type="gramStart"/>
      <w:r w:rsidR="00461C89">
        <w:rPr>
          <w:i w:val="0"/>
          <w:iCs w:val="0"/>
          <w:sz w:val="22"/>
          <w:szCs w:val="22"/>
        </w:rPr>
        <w:t>envolvente,</w:t>
      </w:r>
      <w:proofErr w:type="gramEnd"/>
      <w:r w:rsidR="00461C89">
        <w:rPr>
          <w:i w:val="0"/>
          <w:iCs w:val="0"/>
          <w:sz w:val="22"/>
          <w:szCs w:val="22"/>
        </w:rPr>
        <w:t xml:space="preserve"> </w:t>
      </w:r>
      <w:r>
        <w:rPr>
          <w:i w:val="0"/>
          <w:iCs w:val="0"/>
          <w:sz w:val="22"/>
          <w:szCs w:val="22"/>
        </w:rPr>
        <w:t xml:space="preserve">está por encima del precio de apertura </w:t>
      </w:r>
      <w:r w:rsidR="00BD1A4B">
        <w:rPr>
          <w:i w:val="0"/>
          <w:iCs w:val="0"/>
          <w:sz w:val="22"/>
          <w:szCs w:val="22"/>
        </w:rPr>
        <w:t xml:space="preserve">o cierre </w:t>
      </w:r>
      <w:r>
        <w:rPr>
          <w:i w:val="0"/>
          <w:iCs w:val="0"/>
          <w:sz w:val="22"/>
          <w:szCs w:val="22"/>
        </w:rPr>
        <w:t>de las dos últimas velas, es entonces cuando se coloca un</w:t>
      </w:r>
      <w:r w:rsidR="00F81562">
        <w:rPr>
          <w:i w:val="0"/>
          <w:iCs w:val="0"/>
          <w:sz w:val="22"/>
          <w:szCs w:val="22"/>
        </w:rPr>
        <w:t xml:space="preserve"> nivel de compra donde, una vez alcanzado por el precio de mercado, se activará un </w:t>
      </w:r>
      <w:r w:rsidR="00F055AD">
        <w:rPr>
          <w:i w:val="0"/>
          <w:iCs w:val="0"/>
          <w:sz w:val="22"/>
          <w:szCs w:val="22"/>
        </w:rPr>
        <w:t xml:space="preserve">BUY </w:t>
      </w:r>
      <w:r w:rsidR="00F81562">
        <w:rPr>
          <w:i w:val="0"/>
          <w:iCs w:val="0"/>
          <w:sz w:val="22"/>
          <w:szCs w:val="22"/>
        </w:rPr>
        <w:t>MARKET</w:t>
      </w:r>
      <w:r>
        <w:rPr>
          <w:i w:val="0"/>
          <w:iCs w:val="0"/>
          <w:sz w:val="22"/>
          <w:szCs w:val="22"/>
        </w:rPr>
        <w:t xml:space="preserve"> en el máximo de la vela actual</w:t>
      </w:r>
      <w:r w:rsidR="00F055AD">
        <w:rPr>
          <w:i w:val="0"/>
          <w:iCs w:val="0"/>
          <w:sz w:val="22"/>
          <w:szCs w:val="22"/>
        </w:rPr>
        <w:t xml:space="preserve"> más un filtro de x </w:t>
      </w:r>
      <w:proofErr w:type="spellStart"/>
      <w:r w:rsidR="00F055AD">
        <w:rPr>
          <w:i w:val="0"/>
          <w:iCs w:val="0"/>
          <w:sz w:val="22"/>
          <w:szCs w:val="22"/>
        </w:rPr>
        <w:t>pips</w:t>
      </w:r>
      <w:proofErr w:type="spellEnd"/>
      <w:r w:rsidR="00F055AD">
        <w:rPr>
          <w:i w:val="0"/>
          <w:iCs w:val="0"/>
          <w:sz w:val="22"/>
          <w:szCs w:val="22"/>
        </w:rPr>
        <w:t xml:space="preserve">. </w:t>
      </w:r>
      <w:r w:rsidR="00F81562">
        <w:rPr>
          <w:i w:val="0"/>
          <w:iCs w:val="0"/>
          <w:sz w:val="22"/>
          <w:szCs w:val="22"/>
        </w:rPr>
        <w:t>(Ver imagen)</w:t>
      </w:r>
    </w:p>
    <w:p w14:paraId="1EDCDE10" w14:textId="08796C90" w:rsidR="007E7300" w:rsidRDefault="007E7300" w:rsidP="0046054B">
      <w:pPr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Si las velas sucesivas cierran por encima del precio de cierre de la vela anterior, entonces se ejecutaría un BUY </w:t>
      </w:r>
      <w:r w:rsidR="00F055AD">
        <w:rPr>
          <w:i w:val="0"/>
          <w:iCs w:val="0"/>
          <w:sz w:val="22"/>
          <w:szCs w:val="22"/>
        </w:rPr>
        <w:t xml:space="preserve">MARKET. Esto es otro INPUT que se debe poder </w:t>
      </w:r>
      <w:r w:rsidR="00292F5E">
        <w:rPr>
          <w:i w:val="0"/>
          <w:iCs w:val="0"/>
          <w:sz w:val="22"/>
          <w:szCs w:val="22"/>
        </w:rPr>
        <w:t>optimizar</w:t>
      </w:r>
      <w:r w:rsidR="00F055AD">
        <w:rPr>
          <w:i w:val="0"/>
          <w:iCs w:val="0"/>
          <w:sz w:val="22"/>
          <w:szCs w:val="22"/>
        </w:rPr>
        <w:t xml:space="preserve">. Es decir, que siga comprando durante las siguientes tres o cuatro velas, </w:t>
      </w:r>
      <w:r w:rsidR="00F055AD" w:rsidRPr="00F055AD">
        <w:rPr>
          <w:i w:val="0"/>
          <w:iCs w:val="0"/>
          <w:sz w:val="22"/>
          <w:szCs w:val="22"/>
          <w:u w:val="single"/>
        </w:rPr>
        <w:t>nunca de manera indefinida</w:t>
      </w:r>
      <w:r w:rsidR="00F055AD">
        <w:rPr>
          <w:i w:val="0"/>
          <w:iCs w:val="0"/>
          <w:sz w:val="22"/>
          <w:szCs w:val="22"/>
        </w:rPr>
        <w:t>.</w:t>
      </w:r>
      <w:r w:rsidR="00292F5E">
        <w:rPr>
          <w:i w:val="0"/>
          <w:iCs w:val="0"/>
          <w:sz w:val="22"/>
          <w:szCs w:val="22"/>
        </w:rPr>
        <w:t xml:space="preserve"> Por eso es un INPUT que limitaría el número de posiciones.</w:t>
      </w:r>
    </w:p>
    <w:p w14:paraId="1700AE45" w14:textId="70BA1276" w:rsidR="007E7300" w:rsidRPr="00F055AD" w:rsidRDefault="00F055AD" w:rsidP="0046054B">
      <w:pPr>
        <w:spacing w:after="0"/>
        <w:jc w:val="both"/>
        <w:rPr>
          <w:b/>
          <w:bCs/>
          <w:i w:val="0"/>
          <w:iCs w:val="0"/>
          <w:sz w:val="22"/>
          <w:szCs w:val="22"/>
        </w:rPr>
      </w:pPr>
      <w:r w:rsidRPr="00F055AD">
        <w:rPr>
          <w:b/>
          <w:bCs/>
          <w:i w:val="0"/>
          <w:iCs w:val="0"/>
          <w:sz w:val="22"/>
          <w:szCs w:val="22"/>
        </w:rPr>
        <w:t>VENTA</w:t>
      </w:r>
    </w:p>
    <w:p w14:paraId="52159EC5" w14:textId="36F6FD19" w:rsidR="00F055AD" w:rsidRDefault="00F055AD" w:rsidP="0046054B">
      <w:pPr>
        <w:spacing w:after="0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La venta actúa de igual modo a la compra</w:t>
      </w:r>
      <w:r w:rsidR="00461C89">
        <w:rPr>
          <w:i w:val="0"/>
          <w:iCs w:val="0"/>
          <w:sz w:val="22"/>
          <w:szCs w:val="22"/>
        </w:rPr>
        <w:t xml:space="preserve"> sin diferencia alguna</w:t>
      </w:r>
      <w:r>
        <w:rPr>
          <w:i w:val="0"/>
          <w:iCs w:val="0"/>
          <w:sz w:val="22"/>
          <w:szCs w:val="22"/>
        </w:rPr>
        <w:t>.</w:t>
      </w:r>
    </w:p>
    <w:p w14:paraId="6D23AF16" w14:textId="77777777" w:rsidR="00292F5E" w:rsidRDefault="00292F5E" w:rsidP="0046054B">
      <w:pPr>
        <w:spacing w:after="0"/>
        <w:jc w:val="both"/>
        <w:rPr>
          <w:i w:val="0"/>
          <w:iCs w:val="0"/>
          <w:sz w:val="22"/>
          <w:szCs w:val="22"/>
        </w:rPr>
      </w:pPr>
    </w:p>
    <w:p w14:paraId="749F1CFF" w14:textId="2E561F02" w:rsidR="00292F5E" w:rsidRPr="00221C9E" w:rsidRDefault="00292F5E" w:rsidP="0046054B">
      <w:pPr>
        <w:spacing w:after="0"/>
        <w:jc w:val="both"/>
        <w:rPr>
          <w:b/>
          <w:bCs/>
          <w:i w:val="0"/>
          <w:iCs w:val="0"/>
          <w:sz w:val="22"/>
          <w:szCs w:val="22"/>
        </w:rPr>
      </w:pPr>
      <w:r w:rsidRPr="00221C9E">
        <w:rPr>
          <w:b/>
          <w:bCs/>
          <w:i w:val="0"/>
          <w:iCs w:val="0"/>
          <w:sz w:val="22"/>
          <w:szCs w:val="22"/>
        </w:rPr>
        <w:t>STOP LOSS</w:t>
      </w:r>
    </w:p>
    <w:p w14:paraId="758285B9" w14:textId="6BE214E9" w:rsidR="00292F5E" w:rsidRDefault="00292F5E" w:rsidP="0046054B">
      <w:pPr>
        <w:spacing w:after="0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Siguiendo con el ejemplo de la compra, el SL se situaría en el mínimo </w:t>
      </w:r>
      <w:r w:rsidR="0046054B">
        <w:rPr>
          <w:i w:val="0"/>
          <w:iCs w:val="0"/>
          <w:sz w:val="22"/>
          <w:szCs w:val="22"/>
        </w:rPr>
        <w:t>de las dos o tres últimas velas, también es un parámetro que se debe poder optimizar</w:t>
      </w:r>
      <w:r w:rsidR="00461C89">
        <w:rPr>
          <w:i w:val="0"/>
          <w:iCs w:val="0"/>
          <w:sz w:val="22"/>
          <w:szCs w:val="22"/>
        </w:rPr>
        <w:t xml:space="preserve"> (elegir la cantidad de velas)</w:t>
      </w:r>
    </w:p>
    <w:p w14:paraId="5508BB16" w14:textId="77777777" w:rsidR="0046054B" w:rsidRDefault="0046054B" w:rsidP="0046054B">
      <w:pPr>
        <w:spacing w:after="0"/>
        <w:jc w:val="both"/>
        <w:rPr>
          <w:i w:val="0"/>
          <w:iCs w:val="0"/>
          <w:sz w:val="22"/>
          <w:szCs w:val="22"/>
        </w:rPr>
      </w:pPr>
    </w:p>
    <w:p w14:paraId="105B0217" w14:textId="3F45FC1F" w:rsidR="0046054B" w:rsidRPr="00221C9E" w:rsidRDefault="0046054B" w:rsidP="0046054B">
      <w:pPr>
        <w:spacing w:after="0"/>
        <w:jc w:val="both"/>
        <w:rPr>
          <w:b/>
          <w:bCs/>
          <w:i w:val="0"/>
          <w:iCs w:val="0"/>
          <w:sz w:val="22"/>
          <w:szCs w:val="22"/>
        </w:rPr>
      </w:pPr>
      <w:r w:rsidRPr="00221C9E">
        <w:rPr>
          <w:b/>
          <w:bCs/>
          <w:i w:val="0"/>
          <w:iCs w:val="0"/>
          <w:sz w:val="22"/>
          <w:szCs w:val="22"/>
        </w:rPr>
        <w:t>TRAILING STOP</w:t>
      </w:r>
    </w:p>
    <w:p w14:paraId="6400103D" w14:textId="74F187CD" w:rsidR="0046054B" w:rsidRDefault="0046054B" w:rsidP="0046054B">
      <w:pPr>
        <w:spacing w:after="0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Cuando el precio ha recorrido una cierta cantidad de puntos, se activará el</w:t>
      </w:r>
      <w:r w:rsidR="00EE3E24">
        <w:rPr>
          <w:i w:val="0"/>
          <w:iCs w:val="0"/>
          <w:sz w:val="22"/>
          <w:szCs w:val="22"/>
        </w:rPr>
        <w:t xml:space="preserve"> TRAILING</w:t>
      </w:r>
      <w:r>
        <w:rPr>
          <w:i w:val="0"/>
          <w:iCs w:val="0"/>
          <w:sz w:val="22"/>
          <w:szCs w:val="22"/>
        </w:rPr>
        <w:t xml:space="preserve"> STOP siguiendo el recorrido del precio a una distancia determinada.</w:t>
      </w:r>
    </w:p>
    <w:p w14:paraId="1A454719" w14:textId="77777777" w:rsidR="0046054B" w:rsidRDefault="0046054B" w:rsidP="0046054B">
      <w:pPr>
        <w:spacing w:after="0"/>
        <w:jc w:val="both"/>
        <w:rPr>
          <w:i w:val="0"/>
          <w:iCs w:val="0"/>
          <w:sz w:val="22"/>
          <w:szCs w:val="22"/>
        </w:rPr>
      </w:pPr>
    </w:p>
    <w:p w14:paraId="2086C0BC" w14:textId="71EC80E0" w:rsidR="0046054B" w:rsidRPr="00221C9E" w:rsidRDefault="0046054B" w:rsidP="0046054B">
      <w:pPr>
        <w:spacing w:after="0"/>
        <w:jc w:val="both"/>
        <w:rPr>
          <w:b/>
          <w:bCs/>
          <w:i w:val="0"/>
          <w:iCs w:val="0"/>
          <w:sz w:val="22"/>
          <w:szCs w:val="22"/>
        </w:rPr>
      </w:pPr>
      <w:r w:rsidRPr="00221C9E">
        <w:rPr>
          <w:b/>
          <w:bCs/>
          <w:i w:val="0"/>
          <w:iCs w:val="0"/>
          <w:sz w:val="22"/>
          <w:szCs w:val="22"/>
        </w:rPr>
        <w:t>BREAK EVEN</w:t>
      </w:r>
    </w:p>
    <w:p w14:paraId="6E3D951E" w14:textId="47135669" w:rsidR="0046054B" w:rsidRDefault="0046054B" w:rsidP="0046054B">
      <w:pPr>
        <w:spacing w:after="0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Cuando el precio ha recorrido una determinada distancia, el STOP LOSS se moverá a precio de entrada más un </w:t>
      </w:r>
      <w:proofErr w:type="spellStart"/>
      <w:r>
        <w:rPr>
          <w:i w:val="0"/>
          <w:iCs w:val="0"/>
          <w:sz w:val="22"/>
          <w:szCs w:val="22"/>
        </w:rPr>
        <w:t>pip</w:t>
      </w:r>
      <w:proofErr w:type="spellEnd"/>
      <w:r>
        <w:rPr>
          <w:i w:val="0"/>
          <w:iCs w:val="0"/>
          <w:sz w:val="22"/>
          <w:szCs w:val="22"/>
        </w:rPr>
        <w:t xml:space="preserve"> o dos para cubrir la comisión y no incurrir en pérdidas </w:t>
      </w:r>
      <w:r w:rsidR="003838A0">
        <w:rPr>
          <w:i w:val="0"/>
          <w:iCs w:val="0"/>
          <w:sz w:val="22"/>
          <w:szCs w:val="22"/>
        </w:rPr>
        <w:t xml:space="preserve">por </w:t>
      </w:r>
      <w:r>
        <w:rPr>
          <w:i w:val="0"/>
          <w:iCs w:val="0"/>
          <w:sz w:val="22"/>
          <w:szCs w:val="22"/>
        </w:rPr>
        <w:t>si el precio se diese la vuelta.</w:t>
      </w:r>
    </w:p>
    <w:p w14:paraId="21648AF5" w14:textId="77777777" w:rsidR="00F055AD" w:rsidRDefault="00F055AD" w:rsidP="0046054B">
      <w:pPr>
        <w:spacing w:after="0"/>
        <w:jc w:val="both"/>
        <w:rPr>
          <w:i w:val="0"/>
          <w:iCs w:val="0"/>
          <w:sz w:val="22"/>
          <w:szCs w:val="22"/>
        </w:rPr>
      </w:pPr>
    </w:p>
    <w:p w14:paraId="6CFA0CCF" w14:textId="0A7EB1AC" w:rsidR="0003176D" w:rsidRDefault="0003176D" w:rsidP="0046054B">
      <w:pPr>
        <w:spacing w:after="0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PÉRDIDAS</w:t>
      </w:r>
    </w:p>
    <w:p w14:paraId="038F79CF" w14:textId="5C80B83D" w:rsidR="0003176D" w:rsidRDefault="0003176D" w:rsidP="0046054B">
      <w:pPr>
        <w:spacing w:after="0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Si la posición arrojase una pérdida, la siguiente transacción</w:t>
      </w:r>
      <w:r w:rsidR="007B0A2A">
        <w:rPr>
          <w:i w:val="0"/>
          <w:iCs w:val="0"/>
          <w:sz w:val="22"/>
          <w:szCs w:val="22"/>
        </w:rPr>
        <w:t xml:space="preserve"> entraría con un factor multiplicador </w:t>
      </w:r>
      <w:r w:rsidR="00461C89">
        <w:rPr>
          <w:i w:val="0"/>
          <w:iCs w:val="0"/>
          <w:sz w:val="22"/>
          <w:szCs w:val="22"/>
        </w:rPr>
        <w:t xml:space="preserve">(martingala) </w:t>
      </w:r>
      <w:r w:rsidR="007B0A2A">
        <w:rPr>
          <w:i w:val="0"/>
          <w:iCs w:val="0"/>
          <w:sz w:val="22"/>
          <w:szCs w:val="22"/>
        </w:rPr>
        <w:t>para recuperar la pérdida.</w:t>
      </w:r>
    </w:p>
    <w:p w14:paraId="78112379" w14:textId="77777777" w:rsidR="0003176D" w:rsidRDefault="0003176D" w:rsidP="0046054B">
      <w:pPr>
        <w:spacing w:after="0"/>
        <w:jc w:val="both"/>
        <w:rPr>
          <w:i w:val="0"/>
          <w:iCs w:val="0"/>
          <w:sz w:val="22"/>
          <w:szCs w:val="22"/>
        </w:rPr>
      </w:pPr>
    </w:p>
    <w:p w14:paraId="6B77F33D" w14:textId="77777777" w:rsidR="00221523" w:rsidRDefault="007E7300" w:rsidP="00221523">
      <w:pPr>
        <w:spacing w:after="0"/>
        <w:jc w:val="both"/>
        <w:rPr>
          <w:i w:val="0"/>
          <w:iCs w:val="0"/>
          <w:sz w:val="22"/>
          <w:szCs w:val="22"/>
        </w:rPr>
      </w:pPr>
      <w:r w:rsidRPr="00221C9E">
        <w:rPr>
          <w:b/>
          <w:bCs/>
          <w:i w:val="0"/>
          <w:iCs w:val="0"/>
          <w:sz w:val="22"/>
          <w:szCs w:val="22"/>
        </w:rPr>
        <w:t>IMPORTANTE:</w:t>
      </w:r>
      <w:r>
        <w:rPr>
          <w:i w:val="0"/>
          <w:iCs w:val="0"/>
          <w:sz w:val="22"/>
          <w:szCs w:val="22"/>
        </w:rPr>
        <w:t xml:space="preserve"> </w:t>
      </w:r>
    </w:p>
    <w:p w14:paraId="43EBD8C6" w14:textId="06AB0F55" w:rsidR="007E7300" w:rsidRPr="00221523" w:rsidRDefault="00BD1A4B" w:rsidP="00221523">
      <w:pPr>
        <w:pStyle w:val="Prrafodelista"/>
        <w:numPr>
          <w:ilvl w:val="0"/>
          <w:numId w:val="4"/>
        </w:numPr>
        <w:spacing w:after="0"/>
        <w:jc w:val="both"/>
        <w:rPr>
          <w:i w:val="0"/>
          <w:iCs w:val="0"/>
          <w:sz w:val="22"/>
          <w:szCs w:val="22"/>
        </w:rPr>
      </w:pPr>
      <w:r w:rsidRPr="00221523">
        <w:rPr>
          <w:i w:val="0"/>
          <w:iCs w:val="0"/>
          <w:sz w:val="22"/>
          <w:szCs w:val="22"/>
        </w:rPr>
        <w:t>Revisar el archivo MQL5 adjunto donde consta</w:t>
      </w:r>
      <w:r w:rsidR="00221C9E" w:rsidRPr="00221523">
        <w:rPr>
          <w:i w:val="0"/>
          <w:iCs w:val="0"/>
          <w:sz w:val="22"/>
          <w:szCs w:val="22"/>
        </w:rPr>
        <w:t xml:space="preserve"> una orientación de </w:t>
      </w:r>
      <w:r w:rsidRPr="00221523">
        <w:rPr>
          <w:i w:val="0"/>
          <w:iCs w:val="0"/>
          <w:sz w:val="22"/>
          <w:szCs w:val="22"/>
        </w:rPr>
        <w:t>los INPUTS que se requieren para una correcta optimización.</w:t>
      </w:r>
    </w:p>
    <w:p w14:paraId="7FAE6319" w14:textId="340A3549" w:rsidR="00221523" w:rsidRDefault="00221523" w:rsidP="00221523">
      <w:pPr>
        <w:pStyle w:val="Prrafodelista"/>
        <w:numPr>
          <w:ilvl w:val="0"/>
          <w:numId w:val="4"/>
        </w:numPr>
        <w:jc w:val="both"/>
        <w:rPr>
          <w:i w:val="0"/>
          <w:iCs w:val="0"/>
          <w:sz w:val="22"/>
          <w:szCs w:val="22"/>
        </w:rPr>
      </w:pPr>
      <w:r w:rsidRPr="00221523">
        <w:rPr>
          <w:i w:val="0"/>
          <w:iCs w:val="0"/>
          <w:sz w:val="22"/>
          <w:szCs w:val="22"/>
        </w:rPr>
        <w:lastRenderedPageBreak/>
        <w:t xml:space="preserve">El sistema </w:t>
      </w:r>
      <w:r w:rsidRPr="00C17365">
        <w:rPr>
          <w:i w:val="0"/>
          <w:iCs w:val="0"/>
          <w:color w:val="000000" w:themeColor="text1"/>
          <w:sz w:val="22"/>
          <w:szCs w:val="22"/>
        </w:rPr>
        <w:t>debe funcionar con activos con dos o cuatro decimales.</w:t>
      </w:r>
    </w:p>
    <w:p w14:paraId="49CAB33B" w14:textId="01A8D90A" w:rsidR="00C17365" w:rsidRPr="00F81562" w:rsidRDefault="00C17365" w:rsidP="0046054B">
      <w:pPr>
        <w:pStyle w:val="Prrafodelista"/>
        <w:numPr>
          <w:ilvl w:val="0"/>
          <w:numId w:val="4"/>
        </w:numPr>
        <w:jc w:val="both"/>
        <w:rPr>
          <w:i w:val="0"/>
          <w:iCs w:val="0"/>
          <w:noProof/>
          <w:sz w:val="22"/>
          <w:szCs w:val="22"/>
        </w:rPr>
      </w:pPr>
      <w:r w:rsidRPr="00F81562">
        <w:rPr>
          <w:rFonts w:asciiTheme="majorHAnsi" w:hAnsiTheme="majorHAnsi" w:cs="Helvetica Neue"/>
          <w:i w:val="0"/>
          <w:iCs w:val="0"/>
          <w:color w:val="000000" w:themeColor="text1"/>
          <w:sz w:val="22"/>
          <w:szCs w:val="22"/>
          <w:lang w:val="es-ES_tradnl"/>
        </w:rPr>
        <w:t>Cuando exista un</w:t>
      </w:r>
      <w:r w:rsidR="00F81562">
        <w:rPr>
          <w:rFonts w:asciiTheme="majorHAnsi" w:hAnsiTheme="majorHAnsi" w:cs="Helvetica Neue"/>
          <w:i w:val="0"/>
          <w:iCs w:val="0"/>
          <w:color w:val="000000" w:themeColor="text1"/>
          <w:sz w:val="22"/>
          <w:szCs w:val="22"/>
          <w:lang w:val="es-ES_tradnl"/>
        </w:rPr>
        <w:t xml:space="preserve"> nivel pendiente</w:t>
      </w:r>
      <w:r w:rsidRPr="00F81562">
        <w:rPr>
          <w:rFonts w:asciiTheme="majorHAnsi" w:hAnsiTheme="majorHAnsi" w:cs="Helvetica Neue"/>
          <w:i w:val="0"/>
          <w:iCs w:val="0"/>
          <w:color w:val="000000" w:themeColor="text1"/>
          <w:sz w:val="22"/>
          <w:szCs w:val="22"/>
          <w:lang w:val="es-ES_tradnl"/>
        </w:rPr>
        <w:t xml:space="preserve"> de </w:t>
      </w:r>
      <w:proofErr w:type="gramStart"/>
      <w:r w:rsidRPr="00F81562">
        <w:rPr>
          <w:rFonts w:asciiTheme="majorHAnsi" w:hAnsiTheme="majorHAnsi" w:cs="Helvetica Neue"/>
          <w:i w:val="0"/>
          <w:iCs w:val="0"/>
          <w:color w:val="000000" w:themeColor="text1"/>
          <w:sz w:val="22"/>
          <w:szCs w:val="22"/>
          <w:lang w:val="es-ES_tradnl"/>
        </w:rPr>
        <w:t>compra</w:t>
      </w:r>
      <w:proofErr w:type="gramEnd"/>
      <w:r w:rsidRPr="00F81562">
        <w:rPr>
          <w:rFonts w:asciiTheme="majorHAnsi" w:hAnsiTheme="majorHAnsi" w:cs="Helvetica Neue"/>
          <w:i w:val="0"/>
          <w:iCs w:val="0"/>
          <w:color w:val="000000" w:themeColor="text1"/>
          <w:sz w:val="22"/>
          <w:szCs w:val="22"/>
          <w:lang w:val="es-ES_tradnl"/>
        </w:rPr>
        <w:t xml:space="preserve"> pero el mercado reúna las condiciones de una venta, se cancelará </w:t>
      </w:r>
      <w:r w:rsidR="00F81562">
        <w:rPr>
          <w:rFonts w:asciiTheme="majorHAnsi" w:hAnsiTheme="majorHAnsi" w:cs="Helvetica Neue"/>
          <w:i w:val="0"/>
          <w:iCs w:val="0"/>
          <w:color w:val="000000" w:themeColor="text1"/>
          <w:sz w:val="22"/>
          <w:szCs w:val="22"/>
          <w:lang w:val="es-ES_tradnl"/>
        </w:rPr>
        <w:t>el nivel de compra BUY MARKET</w:t>
      </w:r>
      <w:r w:rsidRPr="00F81562">
        <w:rPr>
          <w:rFonts w:asciiTheme="majorHAnsi" w:hAnsiTheme="majorHAnsi" w:cs="Helvetica Neue"/>
          <w:i w:val="0"/>
          <w:iCs w:val="0"/>
          <w:color w:val="000000" w:themeColor="text1"/>
          <w:sz w:val="22"/>
          <w:szCs w:val="22"/>
          <w:lang w:val="es-ES_tradnl"/>
        </w:rPr>
        <w:t xml:space="preserve"> y se pondrá un</w:t>
      </w:r>
      <w:r w:rsidR="00F81562">
        <w:rPr>
          <w:rFonts w:asciiTheme="majorHAnsi" w:hAnsiTheme="majorHAnsi" w:cs="Helvetica Neue"/>
          <w:i w:val="0"/>
          <w:iCs w:val="0"/>
          <w:color w:val="000000" w:themeColor="text1"/>
          <w:sz w:val="22"/>
          <w:szCs w:val="22"/>
          <w:lang w:val="es-ES_tradnl"/>
        </w:rPr>
        <w:t xml:space="preserve"> nuevo nivel de venta para una SELL MARKET. Esto es igual en los dos sentidos.</w:t>
      </w:r>
    </w:p>
    <w:p w14:paraId="600C4EAA" w14:textId="04520AE4" w:rsidR="00737875" w:rsidRPr="00221523" w:rsidRDefault="00737875" w:rsidP="00737875">
      <w:pPr>
        <w:tabs>
          <w:tab w:val="left" w:pos="1287"/>
        </w:tabs>
        <w:spacing w:after="0"/>
        <w:rPr>
          <w:b/>
          <w:bCs/>
          <w:sz w:val="28"/>
          <w:szCs w:val="28"/>
        </w:rPr>
      </w:pPr>
      <w:r w:rsidRPr="00221523">
        <w:rPr>
          <w:b/>
          <w:bCs/>
          <w:sz w:val="28"/>
          <w:szCs w:val="28"/>
        </w:rPr>
        <w:t>INPUTS</w:t>
      </w:r>
    </w:p>
    <w:p w14:paraId="72037AC8" w14:textId="77777777" w:rsidR="001F2D2B" w:rsidRPr="001F2D2B" w:rsidRDefault="001F2D2B" w:rsidP="001F2D2B">
      <w:p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>//_2</w:t>
      </w:r>
    </w:p>
    <w:p w14:paraId="0A8A4445" w14:textId="4E8EDB76" w:rsidR="001F2D2B" w:rsidRPr="001F2D2B" w:rsidRDefault="001F2D2B" w:rsidP="001F2D2B">
      <w:pPr>
        <w:pStyle w:val="Prrafodelista"/>
        <w:numPr>
          <w:ilvl w:val="0"/>
          <w:numId w:val="3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>//Tipo de Gestión</w:t>
      </w:r>
      <w:r>
        <w:rPr>
          <w:i w:val="0"/>
          <w:iCs w:val="0"/>
          <w:sz w:val="22"/>
          <w:szCs w:val="22"/>
        </w:rPr>
        <w:t xml:space="preserve">: Nos permite entrar con </w:t>
      </w:r>
      <w:proofErr w:type="spellStart"/>
      <w:r>
        <w:rPr>
          <w:i w:val="0"/>
          <w:iCs w:val="0"/>
          <w:sz w:val="22"/>
          <w:szCs w:val="22"/>
        </w:rPr>
        <w:t>lotaje</w:t>
      </w:r>
      <w:proofErr w:type="spellEnd"/>
      <w:r>
        <w:rPr>
          <w:i w:val="0"/>
          <w:iCs w:val="0"/>
          <w:sz w:val="22"/>
          <w:szCs w:val="22"/>
        </w:rPr>
        <w:t xml:space="preserve"> fi</w:t>
      </w:r>
      <w:r w:rsidR="00C17365">
        <w:rPr>
          <w:i w:val="0"/>
          <w:iCs w:val="0"/>
          <w:sz w:val="22"/>
          <w:szCs w:val="22"/>
        </w:rPr>
        <w:t>j</w:t>
      </w:r>
      <w:r>
        <w:rPr>
          <w:i w:val="0"/>
          <w:iCs w:val="0"/>
          <w:sz w:val="22"/>
          <w:szCs w:val="22"/>
        </w:rPr>
        <w:t xml:space="preserve">o o con un porcentaje del </w:t>
      </w:r>
      <w:proofErr w:type="spellStart"/>
      <w:r>
        <w:rPr>
          <w:i w:val="0"/>
          <w:iCs w:val="0"/>
          <w:sz w:val="22"/>
          <w:szCs w:val="22"/>
        </w:rPr>
        <w:t>Equity</w:t>
      </w:r>
      <w:proofErr w:type="spellEnd"/>
      <w:r>
        <w:rPr>
          <w:i w:val="0"/>
          <w:iCs w:val="0"/>
          <w:sz w:val="22"/>
          <w:szCs w:val="22"/>
        </w:rPr>
        <w:t xml:space="preserve"> o Balance.</w:t>
      </w:r>
    </w:p>
    <w:p w14:paraId="7569B70C" w14:textId="67A32C1A" w:rsidR="001F2D2B" w:rsidRPr="001F2D2B" w:rsidRDefault="001F2D2B" w:rsidP="001F2D2B">
      <w:pPr>
        <w:pStyle w:val="Prrafodelista"/>
        <w:numPr>
          <w:ilvl w:val="0"/>
          <w:numId w:val="3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>//Número de Velas Señal Gatillo</w:t>
      </w:r>
      <w:r>
        <w:rPr>
          <w:i w:val="0"/>
          <w:iCs w:val="0"/>
          <w:sz w:val="22"/>
          <w:szCs w:val="22"/>
        </w:rPr>
        <w:t>: Cuántas velas hacia atrás se necesitan para activar la estrategia.</w:t>
      </w:r>
    </w:p>
    <w:p w14:paraId="73A03919" w14:textId="2D5F9162" w:rsidR="001F2D2B" w:rsidRPr="001F2D2B" w:rsidRDefault="001F2D2B" w:rsidP="001F2D2B">
      <w:pPr>
        <w:pStyle w:val="Prrafodelista"/>
        <w:numPr>
          <w:ilvl w:val="0"/>
          <w:numId w:val="3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>//Filtro Señal Gatillo</w:t>
      </w:r>
      <w:r>
        <w:rPr>
          <w:i w:val="0"/>
          <w:iCs w:val="0"/>
          <w:sz w:val="22"/>
          <w:szCs w:val="22"/>
        </w:rPr>
        <w:t>: A qué distancia estará la orden Stop del máximo o mínimo de la vela gatillo.</w:t>
      </w:r>
    </w:p>
    <w:p w14:paraId="5AA88FF9" w14:textId="43E045C7" w:rsidR="00737875" w:rsidRPr="001F2D2B" w:rsidRDefault="001F2D2B" w:rsidP="001F2D2B">
      <w:pPr>
        <w:pStyle w:val="Prrafodelista"/>
        <w:numPr>
          <w:ilvl w:val="0"/>
          <w:numId w:val="3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>//Entradas Consecutivas</w:t>
      </w:r>
      <w:r>
        <w:rPr>
          <w:i w:val="0"/>
          <w:iCs w:val="0"/>
          <w:sz w:val="22"/>
          <w:szCs w:val="22"/>
        </w:rPr>
        <w:t>: Cuántas veces seguirá entrando en las siguientes velas.</w:t>
      </w:r>
    </w:p>
    <w:p w14:paraId="3D5A3F46" w14:textId="7AB9D1D0" w:rsidR="001F2D2B" w:rsidRPr="001F2D2B" w:rsidRDefault="001F2D2B" w:rsidP="001F2D2B">
      <w:p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>//_3</w:t>
      </w:r>
    </w:p>
    <w:p w14:paraId="4A3A3E8A" w14:textId="3F0D85FB" w:rsidR="001F2D2B" w:rsidRPr="001F2D2B" w:rsidRDefault="001F2D2B" w:rsidP="001F2D2B">
      <w:pPr>
        <w:pStyle w:val="Prrafodelista"/>
        <w:numPr>
          <w:ilvl w:val="0"/>
          <w:numId w:val="2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>//Multiplicador</w:t>
      </w:r>
      <w:r w:rsidR="00682539">
        <w:rPr>
          <w:i w:val="0"/>
          <w:iCs w:val="0"/>
          <w:sz w:val="22"/>
          <w:szCs w:val="22"/>
        </w:rPr>
        <w:t>: Es el número por el que multiplicará el volumen.</w:t>
      </w:r>
      <w:r w:rsidR="00461C89">
        <w:rPr>
          <w:i w:val="0"/>
          <w:iCs w:val="0"/>
          <w:sz w:val="22"/>
          <w:szCs w:val="22"/>
        </w:rPr>
        <w:t xml:space="preserve"> Si ponemos 1.5, entonces se multiplicará el volumen inicial por este número</w:t>
      </w:r>
    </w:p>
    <w:p w14:paraId="55C060F7" w14:textId="068177B9" w:rsidR="001F2D2B" w:rsidRPr="001F2D2B" w:rsidRDefault="001F2D2B" w:rsidP="001F2D2B">
      <w:pPr>
        <w:pStyle w:val="Prrafodelista"/>
        <w:numPr>
          <w:ilvl w:val="0"/>
          <w:numId w:val="2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>//Máximo Número de Intentos: Llegado a este número, dejará de aplicar la martingala</w:t>
      </w:r>
      <w:r w:rsidR="00682539">
        <w:rPr>
          <w:i w:val="0"/>
          <w:iCs w:val="0"/>
          <w:sz w:val="22"/>
          <w:szCs w:val="22"/>
        </w:rPr>
        <w:t xml:space="preserve"> y asumirá la pérdida.</w:t>
      </w:r>
    </w:p>
    <w:p w14:paraId="0D2B8B7A" w14:textId="77777777" w:rsidR="001F2D2B" w:rsidRPr="001F2D2B" w:rsidRDefault="001F2D2B" w:rsidP="001F2D2B">
      <w:pPr>
        <w:tabs>
          <w:tab w:val="left" w:pos="1287"/>
        </w:tabs>
        <w:spacing w:after="0"/>
        <w:rPr>
          <w:i w:val="0"/>
          <w:iCs w:val="0"/>
          <w:sz w:val="22"/>
          <w:szCs w:val="22"/>
          <w:lang w:val="en-US"/>
        </w:rPr>
      </w:pPr>
      <w:r w:rsidRPr="001F2D2B">
        <w:rPr>
          <w:i w:val="0"/>
          <w:iCs w:val="0"/>
          <w:sz w:val="22"/>
          <w:szCs w:val="22"/>
          <w:lang w:val="en-US"/>
        </w:rPr>
        <w:t>//_4</w:t>
      </w:r>
    </w:p>
    <w:p w14:paraId="5A926CC8" w14:textId="37F4BCCF" w:rsidR="001F2D2B" w:rsidRPr="00682539" w:rsidRDefault="001F2D2B" w:rsidP="001F2D2B">
      <w:pPr>
        <w:pStyle w:val="Prrafodelista"/>
        <w:numPr>
          <w:ilvl w:val="0"/>
          <w:numId w:val="1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682539">
        <w:rPr>
          <w:i w:val="0"/>
          <w:iCs w:val="0"/>
          <w:sz w:val="22"/>
          <w:szCs w:val="22"/>
        </w:rPr>
        <w:t>//</w:t>
      </w:r>
      <w:proofErr w:type="spellStart"/>
      <w:r w:rsidRPr="00682539">
        <w:rPr>
          <w:i w:val="0"/>
          <w:iCs w:val="0"/>
          <w:sz w:val="22"/>
          <w:szCs w:val="22"/>
        </w:rPr>
        <w:t>Take</w:t>
      </w:r>
      <w:proofErr w:type="spellEnd"/>
      <w:r w:rsidRPr="00682539">
        <w:rPr>
          <w:i w:val="0"/>
          <w:iCs w:val="0"/>
          <w:sz w:val="22"/>
          <w:szCs w:val="22"/>
        </w:rPr>
        <w:t xml:space="preserve"> </w:t>
      </w:r>
      <w:proofErr w:type="spellStart"/>
      <w:r w:rsidRPr="00682539">
        <w:rPr>
          <w:i w:val="0"/>
          <w:iCs w:val="0"/>
          <w:sz w:val="22"/>
          <w:szCs w:val="22"/>
        </w:rPr>
        <w:t>Profit</w:t>
      </w:r>
      <w:proofErr w:type="spellEnd"/>
      <w:r w:rsidR="00682539" w:rsidRPr="00682539">
        <w:rPr>
          <w:i w:val="0"/>
          <w:iCs w:val="0"/>
          <w:sz w:val="22"/>
          <w:szCs w:val="22"/>
        </w:rPr>
        <w:t>: La cifra indica el porcenta</w:t>
      </w:r>
      <w:r w:rsidR="00682539">
        <w:rPr>
          <w:i w:val="0"/>
          <w:iCs w:val="0"/>
          <w:sz w:val="22"/>
          <w:szCs w:val="22"/>
        </w:rPr>
        <w:t xml:space="preserve">je al que saldrá con el beneficio. Es decir, si pone 1.5 significa que una vez llegado al </w:t>
      </w:r>
      <w:proofErr w:type="spellStart"/>
      <w:r w:rsidR="00682539">
        <w:rPr>
          <w:i w:val="0"/>
          <w:iCs w:val="0"/>
          <w:sz w:val="22"/>
          <w:szCs w:val="22"/>
        </w:rPr>
        <w:t>Take</w:t>
      </w:r>
      <w:proofErr w:type="spellEnd"/>
      <w:r w:rsidR="00682539">
        <w:rPr>
          <w:i w:val="0"/>
          <w:iCs w:val="0"/>
          <w:sz w:val="22"/>
          <w:szCs w:val="22"/>
        </w:rPr>
        <w:t xml:space="preserve"> </w:t>
      </w:r>
      <w:proofErr w:type="spellStart"/>
      <w:r w:rsidR="00682539">
        <w:rPr>
          <w:i w:val="0"/>
          <w:iCs w:val="0"/>
          <w:sz w:val="22"/>
          <w:szCs w:val="22"/>
        </w:rPr>
        <w:t>Profit</w:t>
      </w:r>
      <w:proofErr w:type="spellEnd"/>
      <w:r w:rsidR="00682539">
        <w:rPr>
          <w:i w:val="0"/>
          <w:iCs w:val="0"/>
          <w:sz w:val="22"/>
          <w:szCs w:val="22"/>
        </w:rPr>
        <w:t>, saldrá con un beneficio del 1,5%</w:t>
      </w:r>
    </w:p>
    <w:p w14:paraId="3E642DF7" w14:textId="1CC703E6" w:rsidR="001F2D2B" w:rsidRPr="00682539" w:rsidRDefault="001F2D2B" w:rsidP="001F2D2B">
      <w:pPr>
        <w:pStyle w:val="Prrafodelista"/>
        <w:numPr>
          <w:ilvl w:val="0"/>
          <w:numId w:val="1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682539">
        <w:rPr>
          <w:i w:val="0"/>
          <w:iCs w:val="0"/>
          <w:sz w:val="22"/>
          <w:szCs w:val="22"/>
        </w:rPr>
        <w:t xml:space="preserve">//Stop </w:t>
      </w:r>
      <w:proofErr w:type="spellStart"/>
      <w:r w:rsidRPr="00682539">
        <w:rPr>
          <w:i w:val="0"/>
          <w:iCs w:val="0"/>
          <w:sz w:val="22"/>
          <w:szCs w:val="22"/>
        </w:rPr>
        <w:t>Loss</w:t>
      </w:r>
      <w:proofErr w:type="spellEnd"/>
      <w:r w:rsidRPr="00682539">
        <w:rPr>
          <w:i w:val="0"/>
          <w:iCs w:val="0"/>
          <w:sz w:val="22"/>
          <w:szCs w:val="22"/>
        </w:rPr>
        <w:t xml:space="preserve"> Velas</w:t>
      </w:r>
      <w:r w:rsidR="00682539" w:rsidRPr="00682539">
        <w:rPr>
          <w:i w:val="0"/>
          <w:iCs w:val="0"/>
          <w:sz w:val="22"/>
          <w:szCs w:val="22"/>
        </w:rPr>
        <w:t xml:space="preserve">: Situará el Stop </w:t>
      </w:r>
      <w:proofErr w:type="spellStart"/>
      <w:r w:rsidR="00682539" w:rsidRPr="00682539">
        <w:rPr>
          <w:i w:val="0"/>
          <w:iCs w:val="0"/>
          <w:sz w:val="22"/>
          <w:szCs w:val="22"/>
        </w:rPr>
        <w:t>Loss</w:t>
      </w:r>
      <w:proofErr w:type="spellEnd"/>
      <w:r w:rsidR="00682539" w:rsidRPr="00682539">
        <w:rPr>
          <w:i w:val="0"/>
          <w:iCs w:val="0"/>
          <w:sz w:val="22"/>
          <w:szCs w:val="22"/>
        </w:rPr>
        <w:t xml:space="preserve"> en el m</w:t>
      </w:r>
      <w:r w:rsidR="00682539">
        <w:rPr>
          <w:i w:val="0"/>
          <w:iCs w:val="0"/>
          <w:sz w:val="22"/>
          <w:szCs w:val="22"/>
        </w:rPr>
        <w:t xml:space="preserve">ínimo del número de vela indicado. Por ejemplo, si ponemos 3 en éste parámetro, significa que situará el Stop </w:t>
      </w:r>
      <w:proofErr w:type="spellStart"/>
      <w:r w:rsidR="00682539">
        <w:rPr>
          <w:i w:val="0"/>
          <w:iCs w:val="0"/>
          <w:sz w:val="22"/>
          <w:szCs w:val="22"/>
        </w:rPr>
        <w:t>Loss</w:t>
      </w:r>
      <w:proofErr w:type="spellEnd"/>
      <w:r w:rsidR="00682539">
        <w:rPr>
          <w:i w:val="0"/>
          <w:iCs w:val="0"/>
          <w:sz w:val="22"/>
          <w:szCs w:val="22"/>
        </w:rPr>
        <w:t xml:space="preserve"> en el mínimo </w:t>
      </w:r>
      <w:r w:rsidR="004B6E66">
        <w:rPr>
          <w:i w:val="0"/>
          <w:iCs w:val="0"/>
          <w:sz w:val="22"/>
          <w:szCs w:val="22"/>
        </w:rPr>
        <w:t xml:space="preserve">alcanzado </w:t>
      </w:r>
      <w:r w:rsidR="00682539">
        <w:rPr>
          <w:i w:val="0"/>
          <w:iCs w:val="0"/>
          <w:sz w:val="22"/>
          <w:szCs w:val="22"/>
        </w:rPr>
        <w:t>de esas tres velas.</w:t>
      </w:r>
    </w:p>
    <w:p w14:paraId="2444397E" w14:textId="4BD5927F" w:rsidR="001F2D2B" w:rsidRPr="00972E67" w:rsidRDefault="001F2D2B" w:rsidP="001F2D2B">
      <w:pPr>
        <w:pStyle w:val="Prrafodelista"/>
        <w:numPr>
          <w:ilvl w:val="0"/>
          <w:numId w:val="1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972E67">
        <w:rPr>
          <w:i w:val="0"/>
          <w:iCs w:val="0"/>
          <w:sz w:val="22"/>
          <w:szCs w:val="22"/>
        </w:rPr>
        <w:t>//Filtro Stop Puntos</w:t>
      </w:r>
      <w:r w:rsidR="00972E67" w:rsidRPr="00972E67">
        <w:rPr>
          <w:i w:val="0"/>
          <w:iCs w:val="0"/>
          <w:sz w:val="22"/>
          <w:szCs w:val="22"/>
        </w:rPr>
        <w:t xml:space="preserve">: Es la cantidad de </w:t>
      </w:r>
      <w:proofErr w:type="spellStart"/>
      <w:r w:rsidR="00972E67" w:rsidRPr="00972E67">
        <w:rPr>
          <w:i w:val="0"/>
          <w:iCs w:val="0"/>
          <w:sz w:val="22"/>
          <w:szCs w:val="22"/>
        </w:rPr>
        <w:t>pips</w:t>
      </w:r>
      <w:proofErr w:type="spellEnd"/>
      <w:r w:rsidR="00972E67" w:rsidRPr="00972E67">
        <w:rPr>
          <w:i w:val="0"/>
          <w:iCs w:val="0"/>
          <w:sz w:val="22"/>
          <w:szCs w:val="22"/>
        </w:rPr>
        <w:t xml:space="preserve"> que deja</w:t>
      </w:r>
      <w:r w:rsidR="00972E67">
        <w:rPr>
          <w:i w:val="0"/>
          <w:iCs w:val="0"/>
          <w:sz w:val="22"/>
          <w:szCs w:val="22"/>
        </w:rPr>
        <w:t xml:space="preserve">rá entre el mínimo o máximo del precio y la orden Stop </w:t>
      </w:r>
      <w:proofErr w:type="spellStart"/>
      <w:r w:rsidR="00972E67">
        <w:rPr>
          <w:i w:val="0"/>
          <w:iCs w:val="0"/>
          <w:sz w:val="22"/>
          <w:szCs w:val="22"/>
        </w:rPr>
        <w:t>Loss</w:t>
      </w:r>
      <w:proofErr w:type="spellEnd"/>
      <w:r w:rsidR="00972E67">
        <w:rPr>
          <w:i w:val="0"/>
          <w:iCs w:val="0"/>
          <w:sz w:val="22"/>
          <w:szCs w:val="22"/>
        </w:rPr>
        <w:t>.</w:t>
      </w:r>
      <w:r w:rsidRPr="00972E67">
        <w:rPr>
          <w:i w:val="0"/>
          <w:iCs w:val="0"/>
          <w:sz w:val="22"/>
          <w:szCs w:val="22"/>
        </w:rPr>
        <w:t xml:space="preserve">              </w:t>
      </w:r>
    </w:p>
    <w:p w14:paraId="685E6BAA" w14:textId="025DFDBB" w:rsidR="001F2D2B" w:rsidRPr="00972E67" w:rsidRDefault="001F2D2B" w:rsidP="001F2D2B">
      <w:pPr>
        <w:pStyle w:val="Prrafodelista"/>
        <w:numPr>
          <w:ilvl w:val="0"/>
          <w:numId w:val="1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972E67">
        <w:rPr>
          <w:i w:val="0"/>
          <w:iCs w:val="0"/>
          <w:sz w:val="22"/>
          <w:szCs w:val="22"/>
        </w:rPr>
        <w:t xml:space="preserve">//Usar </w:t>
      </w:r>
      <w:proofErr w:type="spellStart"/>
      <w:r w:rsidRPr="00972E67">
        <w:rPr>
          <w:i w:val="0"/>
          <w:iCs w:val="0"/>
          <w:sz w:val="22"/>
          <w:szCs w:val="22"/>
        </w:rPr>
        <w:t>Trailing</w:t>
      </w:r>
      <w:proofErr w:type="spellEnd"/>
      <w:r w:rsidRPr="00972E67">
        <w:rPr>
          <w:i w:val="0"/>
          <w:iCs w:val="0"/>
          <w:sz w:val="22"/>
          <w:szCs w:val="22"/>
        </w:rPr>
        <w:t xml:space="preserve"> Stop</w:t>
      </w:r>
      <w:r w:rsidR="00972E67" w:rsidRPr="00972E67">
        <w:rPr>
          <w:i w:val="0"/>
          <w:iCs w:val="0"/>
          <w:sz w:val="22"/>
          <w:szCs w:val="22"/>
        </w:rPr>
        <w:t xml:space="preserve">: Nos permite </w:t>
      </w:r>
      <w:r w:rsidR="00972E67">
        <w:rPr>
          <w:i w:val="0"/>
          <w:iCs w:val="0"/>
          <w:sz w:val="22"/>
          <w:szCs w:val="22"/>
        </w:rPr>
        <w:t xml:space="preserve">o no usar el </w:t>
      </w:r>
      <w:proofErr w:type="spellStart"/>
      <w:r w:rsidR="00972E67">
        <w:rPr>
          <w:i w:val="0"/>
          <w:iCs w:val="0"/>
          <w:sz w:val="22"/>
          <w:szCs w:val="22"/>
        </w:rPr>
        <w:t>Trailing</w:t>
      </w:r>
      <w:proofErr w:type="spellEnd"/>
      <w:r w:rsidR="00972E67">
        <w:rPr>
          <w:i w:val="0"/>
          <w:iCs w:val="0"/>
          <w:sz w:val="22"/>
          <w:szCs w:val="22"/>
        </w:rPr>
        <w:t xml:space="preserve"> Stop</w:t>
      </w:r>
      <w:r w:rsidR="0023589F">
        <w:rPr>
          <w:i w:val="0"/>
          <w:iCs w:val="0"/>
          <w:sz w:val="22"/>
          <w:szCs w:val="22"/>
        </w:rPr>
        <w:t xml:space="preserve"> (True/false)</w:t>
      </w:r>
    </w:p>
    <w:p w14:paraId="0955513F" w14:textId="42D93487" w:rsidR="001F2D2B" w:rsidRPr="00972E67" w:rsidRDefault="001F2D2B" w:rsidP="001F2D2B">
      <w:pPr>
        <w:pStyle w:val="Prrafodelista"/>
        <w:numPr>
          <w:ilvl w:val="0"/>
          <w:numId w:val="1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972E67">
        <w:rPr>
          <w:i w:val="0"/>
          <w:iCs w:val="0"/>
          <w:sz w:val="22"/>
          <w:szCs w:val="22"/>
        </w:rPr>
        <w:t xml:space="preserve">//Usar </w:t>
      </w:r>
      <w:proofErr w:type="spellStart"/>
      <w:r w:rsidRPr="00972E67">
        <w:rPr>
          <w:i w:val="0"/>
          <w:iCs w:val="0"/>
          <w:sz w:val="22"/>
          <w:szCs w:val="22"/>
        </w:rPr>
        <w:t>Trailing</w:t>
      </w:r>
      <w:proofErr w:type="spellEnd"/>
      <w:r w:rsidRPr="00972E67">
        <w:rPr>
          <w:i w:val="0"/>
          <w:iCs w:val="0"/>
          <w:sz w:val="22"/>
          <w:szCs w:val="22"/>
        </w:rPr>
        <w:t xml:space="preserve"> Stop Puntos</w:t>
      </w:r>
      <w:r w:rsidR="00972E67" w:rsidRPr="00972E67">
        <w:rPr>
          <w:i w:val="0"/>
          <w:iCs w:val="0"/>
          <w:sz w:val="22"/>
          <w:szCs w:val="22"/>
        </w:rPr>
        <w:t xml:space="preserve">: Si </w:t>
      </w:r>
      <w:r w:rsidR="00972E67">
        <w:rPr>
          <w:i w:val="0"/>
          <w:iCs w:val="0"/>
          <w:sz w:val="22"/>
          <w:szCs w:val="22"/>
        </w:rPr>
        <w:t>decidimos usarlo, nos indica a qué distancia en puntos se debe mantener con respecto al precio de mercado.</w:t>
      </w:r>
    </w:p>
    <w:p w14:paraId="291A945C" w14:textId="5B52AEFF" w:rsidR="001F2D2B" w:rsidRPr="001F2D2B" w:rsidRDefault="001F2D2B" w:rsidP="001F2D2B">
      <w:pPr>
        <w:pStyle w:val="Prrafodelista"/>
        <w:numPr>
          <w:ilvl w:val="0"/>
          <w:numId w:val="1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1F2D2B">
        <w:rPr>
          <w:i w:val="0"/>
          <w:iCs w:val="0"/>
          <w:sz w:val="22"/>
          <w:szCs w:val="22"/>
        </w:rPr>
        <w:t xml:space="preserve">//Usar </w:t>
      </w:r>
      <w:proofErr w:type="spellStart"/>
      <w:r w:rsidRPr="001F2D2B">
        <w:rPr>
          <w:i w:val="0"/>
          <w:iCs w:val="0"/>
          <w:sz w:val="22"/>
          <w:szCs w:val="22"/>
        </w:rPr>
        <w:t>Brak</w:t>
      </w:r>
      <w:proofErr w:type="spellEnd"/>
      <w:r w:rsidRPr="001F2D2B">
        <w:rPr>
          <w:i w:val="0"/>
          <w:iCs w:val="0"/>
          <w:sz w:val="22"/>
          <w:szCs w:val="22"/>
        </w:rPr>
        <w:t xml:space="preserve"> </w:t>
      </w:r>
      <w:proofErr w:type="spellStart"/>
      <w:r w:rsidRPr="001F2D2B">
        <w:rPr>
          <w:i w:val="0"/>
          <w:iCs w:val="0"/>
          <w:sz w:val="22"/>
          <w:szCs w:val="22"/>
        </w:rPr>
        <w:t>Even</w:t>
      </w:r>
      <w:proofErr w:type="spellEnd"/>
      <w:r w:rsidR="00972E67">
        <w:rPr>
          <w:i w:val="0"/>
          <w:iCs w:val="0"/>
          <w:sz w:val="22"/>
          <w:szCs w:val="22"/>
        </w:rPr>
        <w:t xml:space="preserve">: Nos permite o no usar </w:t>
      </w:r>
      <w:r w:rsidR="00221523">
        <w:rPr>
          <w:i w:val="0"/>
          <w:iCs w:val="0"/>
          <w:sz w:val="22"/>
          <w:szCs w:val="22"/>
        </w:rPr>
        <w:t>esta</w:t>
      </w:r>
      <w:r w:rsidR="00972E67">
        <w:rPr>
          <w:i w:val="0"/>
          <w:iCs w:val="0"/>
          <w:sz w:val="22"/>
          <w:szCs w:val="22"/>
        </w:rPr>
        <w:t xml:space="preserve"> orden.</w:t>
      </w:r>
      <w:r w:rsidR="0023589F">
        <w:rPr>
          <w:i w:val="0"/>
          <w:iCs w:val="0"/>
          <w:sz w:val="22"/>
          <w:szCs w:val="22"/>
        </w:rPr>
        <w:t xml:space="preserve"> </w:t>
      </w:r>
      <w:r w:rsidR="0023589F">
        <w:rPr>
          <w:i w:val="0"/>
          <w:iCs w:val="0"/>
          <w:sz w:val="22"/>
          <w:szCs w:val="22"/>
        </w:rPr>
        <w:t>(True/false)</w:t>
      </w:r>
    </w:p>
    <w:p w14:paraId="4FE97E80" w14:textId="7B30F8ED" w:rsidR="001F2D2B" w:rsidRPr="00972E67" w:rsidRDefault="001F2D2B" w:rsidP="001F2D2B">
      <w:pPr>
        <w:pStyle w:val="Prrafodelista"/>
        <w:numPr>
          <w:ilvl w:val="0"/>
          <w:numId w:val="1"/>
        </w:numPr>
        <w:tabs>
          <w:tab w:val="left" w:pos="1287"/>
        </w:tabs>
        <w:spacing w:after="0"/>
        <w:rPr>
          <w:i w:val="0"/>
          <w:iCs w:val="0"/>
          <w:sz w:val="22"/>
          <w:szCs w:val="22"/>
        </w:rPr>
      </w:pPr>
      <w:r w:rsidRPr="00972E67">
        <w:rPr>
          <w:i w:val="0"/>
          <w:iCs w:val="0"/>
          <w:sz w:val="22"/>
          <w:szCs w:val="22"/>
        </w:rPr>
        <w:t xml:space="preserve">//Break </w:t>
      </w:r>
      <w:proofErr w:type="spellStart"/>
      <w:r w:rsidRPr="00972E67">
        <w:rPr>
          <w:i w:val="0"/>
          <w:iCs w:val="0"/>
          <w:sz w:val="22"/>
          <w:szCs w:val="22"/>
        </w:rPr>
        <w:t>Even</w:t>
      </w:r>
      <w:proofErr w:type="spellEnd"/>
      <w:r w:rsidRPr="00972E67">
        <w:rPr>
          <w:i w:val="0"/>
          <w:iCs w:val="0"/>
          <w:sz w:val="22"/>
          <w:szCs w:val="22"/>
        </w:rPr>
        <w:t xml:space="preserve"> Puntos</w:t>
      </w:r>
      <w:r w:rsidR="00972E67" w:rsidRPr="00972E67">
        <w:rPr>
          <w:i w:val="0"/>
          <w:iCs w:val="0"/>
          <w:sz w:val="22"/>
          <w:szCs w:val="22"/>
        </w:rPr>
        <w:t>: Qué distancia debe recorre</w:t>
      </w:r>
      <w:r w:rsidR="00972E67">
        <w:rPr>
          <w:i w:val="0"/>
          <w:iCs w:val="0"/>
          <w:sz w:val="22"/>
          <w:szCs w:val="22"/>
        </w:rPr>
        <w:t xml:space="preserve">r el precio para que se active el Break </w:t>
      </w:r>
      <w:proofErr w:type="spellStart"/>
      <w:r w:rsidR="00972E67">
        <w:rPr>
          <w:i w:val="0"/>
          <w:iCs w:val="0"/>
          <w:sz w:val="22"/>
          <w:szCs w:val="22"/>
        </w:rPr>
        <w:t>Even</w:t>
      </w:r>
      <w:proofErr w:type="spellEnd"/>
      <w:r w:rsidR="00972E67">
        <w:rPr>
          <w:i w:val="0"/>
          <w:iCs w:val="0"/>
          <w:sz w:val="22"/>
          <w:szCs w:val="22"/>
        </w:rPr>
        <w:t>.</w:t>
      </w:r>
    </w:p>
    <w:sectPr w:rsidR="001F2D2B" w:rsidRPr="00972E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324F9"/>
    <w:multiLevelType w:val="hybridMultilevel"/>
    <w:tmpl w:val="5CA452B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F272C"/>
    <w:multiLevelType w:val="hybridMultilevel"/>
    <w:tmpl w:val="DD30F6F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F4DB6"/>
    <w:multiLevelType w:val="hybridMultilevel"/>
    <w:tmpl w:val="197866A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A7B09"/>
    <w:multiLevelType w:val="hybridMultilevel"/>
    <w:tmpl w:val="B86A7130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995909">
    <w:abstractNumId w:val="1"/>
  </w:num>
  <w:num w:numId="2" w16cid:durableId="1453938043">
    <w:abstractNumId w:val="0"/>
  </w:num>
  <w:num w:numId="3" w16cid:durableId="653489389">
    <w:abstractNumId w:val="3"/>
  </w:num>
  <w:num w:numId="4" w16cid:durableId="194853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00"/>
    <w:rsid w:val="0003176D"/>
    <w:rsid w:val="001F2D2B"/>
    <w:rsid w:val="00221523"/>
    <w:rsid w:val="00221C9E"/>
    <w:rsid w:val="0023589F"/>
    <w:rsid w:val="00292F5E"/>
    <w:rsid w:val="00364189"/>
    <w:rsid w:val="003838A0"/>
    <w:rsid w:val="003D31F7"/>
    <w:rsid w:val="00413874"/>
    <w:rsid w:val="00435D7C"/>
    <w:rsid w:val="0046054B"/>
    <w:rsid w:val="00461C89"/>
    <w:rsid w:val="004B6E66"/>
    <w:rsid w:val="00682539"/>
    <w:rsid w:val="00737875"/>
    <w:rsid w:val="007B0A2A"/>
    <w:rsid w:val="007E7300"/>
    <w:rsid w:val="00900BC7"/>
    <w:rsid w:val="00972E67"/>
    <w:rsid w:val="00BD1A4B"/>
    <w:rsid w:val="00C17365"/>
    <w:rsid w:val="00C25222"/>
    <w:rsid w:val="00DA3123"/>
    <w:rsid w:val="00EE3E24"/>
    <w:rsid w:val="00F055AD"/>
    <w:rsid w:val="00F81562"/>
    <w:rsid w:val="00FD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4DB6D"/>
  <w15:chartTrackingRefBased/>
  <w15:docId w15:val="{9B560061-77AC-4B4B-AC8D-2B531C33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C9E"/>
    <w:rPr>
      <w:i/>
      <w:iCs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221C9E"/>
    <w:pPr>
      <w:pBdr>
        <w:top w:val="single" w:sz="8" w:space="0" w:color="E97132" w:themeColor="accent2"/>
        <w:left w:val="single" w:sz="8" w:space="0" w:color="E97132" w:themeColor="accent2"/>
        <w:bottom w:val="single" w:sz="8" w:space="0" w:color="E97132" w:themeColor="accent2"/>
        <w:right w:val="single" w:sz="8" w:space="0" w:color="E97132" w:themeColor="accent2"/>
      </w:pBdr>
      <w:shd w:val="clear" w:color="auto" w:fill="FAE2D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7F340D" w:themeColor="accent2" w:themeShade="7F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21C9E"/>
    <w:pPr>
      <w:pBdr>
        <w:top w:val="single" w:sz="4" w:space="0" w:color="E97132" w:themeColor="accent2"/>
        <w:left w:val="single" w:sz="48" w:space="2" w:color="E97132" w:themeColor="accent2"/>
        <w:bottom w:val="single" w:sz="4" w:space="0" w:color="E97132" w:themeColor="accent2"/>
        <w:right w:val="single" w:sz="4" w:space="4" w:color="E97132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BF4E14" w:themeColor="accent2" w:themeShade="BF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21C9E"/>
    <w:pPr>
      <w:pBdr>
        <w:left w:val="single" w:sz="48" w:space="2" w:color="E97132" w:themeColor="accent2"/>
        <w:bottom w:val="single" w:sz="4" w:space="0" w:color="E97132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BF4E14" w:themeColor="accent2" w:themeShade="BF"/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1C9E"/>
    <w:pPr>
      <w:pBdr>
        <w:left w:val="single" w:sz="4" w:space="2" w:color="E97132" w:themeColor="accent2"/>
        <w:bottom w:val="single" w:sz="4" w:space="2" w:color="E97132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BF4E14" w:themeColor="accent2" w:themeShade="BF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21C9E"/>
    <w:pPr>
      <w:pBdr>
        <w:left w:val="dotted" w:sz="4" w:space="2" w:color="E97132" w:themeColor="accent2"/>
        <w:bottom w:val="dotted" w:sz="4" w:space="2" w:color="E97132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BF4E14" w:themeColor="accent2" w:themeShade="BF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21C9E"/>
    <w:pPr>
      <w:pBdr>
        <w:bottom w:val="single" w:sz="4" w:space="2" w:color="F6C5AC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BF4E14" w:themeColor="accent2" w:themeShade="BF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21C9E"/>
    <w:pPr>
      <w:pBdr>
        <w:bottom w:val="dotted" w:sz="4" w:space="2" w:color="F1A983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BF4E14" w:themeColor="accent2" w:themeShade="BF"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21C9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E97132" w:themeColor="accent2"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21C9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E97132" w:themeColor="accen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21C9E"/>
    <w:rPr>
      <w:rFonts w:asciiTheme="majorHAnsi" w:eastAsiaTheme="majorEastAsia" w:hAnsiTheme="majorHAnsi" w:cstheme="majorBidi"/>
      <w:b/>
      <w:bCs/>
      <w:i/>
      <w:iCs/>
      <w:color w:val="7F340D" w:themeColor="accent2" w:themeShade="7F"/>
      <w:shd w:val="clear" w:color="auto" w:fill="FAE2D5" w:themeFill="accent2" w:themeFillTint="33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21C9E"/>
    <w:rPr>
      <w:rFonts w:asciiTheme="majorHAnsi" w:eastAsiaTheme="majorEastAsia" w:hAnsiTheme="majorHAnsi" w:cstheme="majorBidi"/>
      <w:b/>
      <w:bCs/>
      <w:i/>
      <w:iCs/>
      <w:color w:val="BF4E14" w:themeColor="accent2" w:themeShade="BF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21C9E"/>
    <w:rPr>
      <w:rFonts w:asciiTheme="majorHAnsi" w:eastAsiaTheme="majorEastAsia" w:hAnsiTheme="majorHAnsi" w:cstheme="majorBidi"/>
      <w:b/>
      <w:bCs/>
      <w:i/>
      <w:iCs/>
      <w:color w:val="BF4E14" w:themeColor="accent2" w:themeShade="BF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21C9E"/>
    <w:rPr>
      <w:rFonts w:asciiTheme="majorHAnsi" w:eastAsiaTheme="majorEastAsia" w:hAnsiTheme="majorHAnsi" w:cstheme="majorBidi"/>
      <w:b/>
      <w:bCs/>
      <w:i/>
      <w:iCs/>
      <w:color w:val="BF4E14" w:themeColor="accent2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21C9E"/>
    <w:rPr>
      <w:rFonts w:asciiTheme="majorHAnsi" w:eastAsiaTheme="majorEastAsia" w:hAnsiTheme="majorHAnsi" w:cstheme="majorBidi"/>
      <w:b/>
      <w:bCs/>
      <w:i/>
      <w:iCs/>
      <w:color w:val="BF4E14" w:themeColor="accent2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21C9E"/>
    <w:rPr>
      <w:rFonts w:asciiTheme="majorHAnsi" w:eastAsiaTheme="majorEastAsia" w:hAnsiTheme="majorHAnsi" w:cstheme="majorBidi"/>
      <w:i/>
      <w:iCs/>
      <w:color w:val="BF4E14" w:themeColor="accent2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21C9E"/>
    <w:rPr>
      <w:rFonts w:asciiTheme="majorHAnsi" w:eastAsiaTheme="majorEastAsia" w:hAnsiTheme="majorHAnsi" w:cstheme="majorBidi"/>
      <w:i/>
      <w:iCs/>
      <w:color w:val="BF4E14" w:themeColor="accent2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21C9E"/>
    <w:rPr>
      <w:rFonts w:asciiTheme="majorHAnsi" w:eastAsiaTheme="majorEastAsia" w:hAnsiTheme="majorHAnsi" w:cstheme="majorBidi"/>
      <w:i/>
      <w:iCs/>
      <w:color w:val="E97132" w:themeColor="accent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21C9E"/>
    <w:rPr>
      <w:rFonts w:asciiTheme="majorHAnsi" w:eastAsiaTheme="majorEastAsia" w:hAnsiTheme="majorHAnsi" w:cstheme="majorBidi"/>
      <w:i/>
      <w:iCs/>
      <w:color w:val="E97132" w:themeColor="accent2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221C9E"/>
    <w:pPr>
      <w:pBdr>
        <w:top w:val="single" w:sz="48" w:space="0" w:color="E97132" w:themeColor="accent2"/>
        <w:bottom w:val="single" w:sz="48" w:space="0" w:color="E97132" w:themeColor="accent2"/>
      </w:pBdr>
      <w:shd w:val="clear" w:color="auto" w:fill="E97132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221C9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E97132" w:themeFill="accent2"/>
    </w:rPr>
  </w:style>
  <w:style w:type="paragraph" w:styleId="Subttulo">
    <w:name w:val="Subtitle"/>
    <w:basedOn w:val="Normal"/>
    <w:next w:val="Normal"/>
    <w:link w:val="SubttuloCar"/>
    <w:uiPriority w:val="11"/>
    <w:qFormat/>
    <w:rsid w:val="00221C9E"/>
    <w:pPr>
      <w:pBdr>
        <w:bottom w:val="dotted" w:sz="8" w:space="10" w:color="E97132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7F340D" w:themeColor="accent2" w:themeShade="7F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221C9E"/>
    <w:rPr>
      <w:rFonts w:asciiTheme="majorHAnsi" w:eastAsiaTheme="majorEastAsia" w:hAnsiTheme="majorHAnsi" w:cstheme="majorBidi"/>
      <w:i/>
      <w:iCs/>
      <w:color w:val="7F340D" w:themeColor="accent2" w:themeShade="7F"/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rsid w:val="00221C9E"/>
    <w:rPr>
      <w:i w:val="0"/>
      <w:iCs w:val="0"/>
      <w:color w:val="BF4E14" w:themeColor="accent2" w:themeShade="BF"/>
    </w:rPr>
  </w:style>
  <w:style w:type="character" w:customStyle="1" w:styleId="CitaCar">
    <w:name w:val="Cita Car"/>
    <w:basedOn w:val="Fuentedeprrafopredeter"/>
    <w:link w:val="Cita"/>
    <w:uiPriority w:val="29"/>
    <w:rsid w:val="00221C9E"/>
    <w:rPr>
      <w:color w:val="BF4E14" w:themeColor="accent2" w:themeShade="BF"/>
      <w:sz w:val="20"/>
      <w:szCs w:val="20"/>
    </w:rPr>
  </w:style>
  <w:style w:type="paragraph" w:styleId="Prrafodelista">
    <w:name w:val="List Paragraph"/>
    <w:basedOn w:val="Normal"/>
    <w:uiPriority w:val="34"/>
    <w:qFormat/>
    <w:rsid w:val="00221C9E"/>
    <w:pPr>
      <w:ind w:left="720"/>
      <w:contextualSpacing/>
    </w:pPr>
  </w:style>
  <w:style w:type="character" w:styleId="nfasisintenso">
    <w:name w:val="Intense Emphasis"/>
    <w:uiPriority w:val="21"/>
    <w:qFormat/>
    <w:rsid w:val="00221C9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97132" w:themeColor="accent2"/>
      <w:shd w:val="clear" w:color="auto" w:fill="E97132" w:themeFill="accent2"/>
      <w:vertAlign w:val="baselin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21C9E"/>
    <w:pPr>
      <w:pBdr>
        <w:top w:val="dotted" w:sz="8" w:space="10" w:color="E97132" w:themeColor="accent2"/>
        <w:bottom w:val="dotted" w:sz="8" w:space="10" w:color="E97132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97132" w:themeColor="accent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21C9E"/>
    <w:rPr>
      <w:rFonts w:asciiTheme="majorHAnsi" w:eastAsiaTheme="majorEastAsia" w:hAnsiTheme="majorHAnsi" w:cstheme="majorBidi"/>
      <w:b/>
      <w:bCs/>
      <w:i/>
      <w:iCs/>
      <w:color w:val="E97132" w:themeColor="accent2"/>
      <w:sz w:val="20"/>
      <w:szCs w:val="20"/>
    </w:rPr>
  </w:style>
  <w:style w:type="character" w:styleId="Referenciaintensa">
    <w:name w:val="Intense Reference"/>
    <w:uiPriority w:val="32"/>
    <w:qFormat/>
    <w:rsid w:val="00221C9E"/>
    <w:rPr>
      <w:b/>
      <w:bCs/>
      <w:i/>
      <w:iCs/>
      <w:smallCaps/>
      <w:color w:val="E97132" w:themeColor="accent2"/>
      <w:u w:color="E97132" w:themeColor="accent2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221C9E"/>
    <w:rPr>
      <w:b/>
      <w:bCs/>
      <w:color w:val="BF4E14" w:themeColor="accent2" w:themeShade="BF"/>
      <w:sz w:val="18"/>
      <w:szCs w:val="18"/>
    </w:rPr>
  </w:style>
  <w:style w:type="character" w:styleId="Textoennegrita">
    <w:name w:val="Strong"/>
    <w:uiPriority w:val="22"/>
    <w:qFormat/>
    <w:rsid w:val="00221C9E"/>
    <w:rPr>
      <w:b/>
      <w:bCs/>
      <w:spacing w:val="0"/>
    </w:rPr>
  </w:style>
  <w:style w:type="character" w:styleId="nfasis">
    <w:name w:val="Emphasis"/>
    <w:uiPriority w:val="20"/>
    <w:qFormat/>
    <w:rsid w:val="00221C9E"/>
    <w:rPr>
      <w:rFonts w:asciiTheme="majorHAnsi" w:eastAsiaTheme="majorEastAsia" w:hAnsiTheme="majorHAnsi" w:cstheme="majorBidi"/>
      <w:b/>
      <w:bCs/>
      <w:i/>
      <w:iCs/>
      <w:color w:val="E97132" w:themeColor="accent2"/>
      <w:bdr w:val="single" w:sz="18" w:space="0" w:color="FAE2D5" w:themeColor="accent2" w:themeTint="33"/>
      <w:shd w:val="clear" w:color="auto" w:fill="FAE2D5" w:themeFill="accent2" w:themeFillTint="33"/>
    </w:rPr>
  </w:style>
  <w:style w:type="paragraph" w:styleId="Sinespaciado">
    <w:name w:val="No Spacing"/>
    <w:basedOn w:val="Normal"/>
    <w:link w:val="SinespaciadoCar"/>
    <w:uiPriority w:val="1"/>
    <w:qFormat/>
    <w:rsid w:val="00221C9E"/>
    <w:pPr>
      <w:spacing w:after="0" w:line="240" w:lineRule="auto"/>
    </w:pPr>
  </w:style>
  <w:style w:type="character" w:styleId="nfasissutil">
    <w:name w:val="Subtle Emphasis"/>
    <w:uiPriority w:val="19"/>
    <w:qFormat/>
    <w:rsid w:val="00221C9E"/>
    <w:rPr>
      <w:rFonts w:asciiTheme="majorHAnsi" w:eastAsiaTheme="majorEastAsia" w:hAnsiTheme="majorHAnsi" w:cstheme="majorBidi"/>
      <w:i/>
      <w:iCs/>
      <w:color w:val="E97132" w:themeColor="accent2"/>
    </w:rPr>
  </w:style>
  <w:style w:type="character" w:styleId="Referenciasutil">
    <w:name w:val="Subtle Reference"/>
    <w:uiPriority w:val="31"/>
    <w:qFormat/>
    <w:rsid w:val="00221C9E"/>
    <w:rPr>
      <w:i/>
      <w:iCs/>
      <w:smallCaps/>
      <w:color w:val="E97132" w:themeColor="accent2"/>
      <w:u w:color="E97132" w:themeColor="accent2"/>
    </w:rPr>
  </w:style>
  <w:style w:type="character" w:styleId="Ttulodellibro">
    <w:name w:val="Book Title"/>
    <w:uiPriority w:val="33"/>
    <w:qFormat/>
    <w:rsid w:val="00221C9E"/>
    <w:rPr>
      <w:rFonts w:asciiTheme="majorHAnsi" w:eastAsiaTheme="majorEastAsia" w:hAnsiTheme="majorHAnsi" w:cstheme="majorBidi"/>
      <w:b/>
      <w:bCs/>
      <w:i/>
      <w:iCs/>
      <w:smallCaps/>
      <w:color w:val="BF4E14" w:themeColor="accent2" w:themeShade="BF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221C9E"/>
    <w:pPr>
      <w:outlineLvl w:val="9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221C9E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E3E3F2-B748-824B-90F2-72A0D7A6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599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Ángel Pérez</dc:creator>
  <cp:keywords/>
  <dc:description/>
  <cp:lastModifiedBy>Ángel Pérez</cp:lastModifiedBy>
  <cp:revision>16</cp:revision>
  <dcterms:created xsi:type="dcterms:W3CDTF">2024-12-18T09:26:00Z</dcterms:created>
  <dcterms:modified xsi:type="dcterms:W3CDTF">2024-12-27T14:36:00Z</dcterms:modified>
</cp:coreProperties>
</file>